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88585" cy="8117205"/>
            <wp:effectExtent l="0" t="0" r="12065" b="17145"/>
            <wp:docPr id="505" name="图片 505" descr="1-蒲县调研 (1)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1-蒲县调研 (1)(1)_00"/>
                    <pic:cNvPicPr>
                      <a:picLocks noChangeAspect="1"/>
                    </pic:cNvPicPr>
                  </pic:nvPicPr>
                  <pic:blipFill>
                    <a:blip r:embed="rId4"/>
                    <a:srcRect l="12444" t="4760" r="12589" b="9116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96840" cy="8178800"/>
            <wp:effectExtent l="0" t="0" r="3810" b="12700"/>
            <wp:docPr id="547" name="图片 547" descr="1-蒲县调研 (1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 descr="1-蒲县调研 (1)(1)_01"/>
                    <pic:cNvPicPr>
                      <a:picLocks noChangeAspect="1"/>
                    </pic:cNvPicPr>
                  </pic:nvPicPr>
                  <pic:blipFill>
                    <a:blip r:embed="rId5"/>
                    <a:srcRect l="11360" t="6364" r="12770" b="9201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8441690"/>
            <wp:effectExtent l="0" t="0" r="8255" b="16510"/>
            <wp:docPr id="548" name="图片 548" descr="1-蒲县调研 (1)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 descr="1-蒲县调研 (1)(1)_02"/>
                    <pic:cNvPicPr>
                      <a:picLocks noChangeAspect="1"/>
                    </pic:cNvPicPr>
                  </pic:nvPicPr>
                  <pic:blipFill>
                    <a:blip r:embed="rId6"/>
                    <a:srcRect l="12962" t="5946" r="12227" b="928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9065" cy="8372475"/>
            <wp:effectExtent l="0" t="0" r="635" b="9525"/>
            <wp:docPr id="551" name="图片 551" descr="1-蒲县调研 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 descr="1-蒲县调研 (1)(1)_03"/>
                    <pic:cNvPicPr>
                      <a:picLocks noChangeAspect="1"/>
                    </pic:cNvPicPr>
                  </pic:nvPicPr>
                  <pic:blipFill>
                    <a:blip r:embed="rId7"/>
                    <a:srcRect l="12444" t="6177" r="12408" b="857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83200" cy="8506460"/>
            <wp:effectExtent l="0" t="0" r="12700" b="8890"/>
            <wp:docPr id="549" name="图片 549" descr="1-蒲县调研 (1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 descr="1-蒲县调研 (1)(1)_04"/>
                    <pic:cNvPicPr>
                      <a:picLocks noChangeAspect="1"/>
                    </pic:cNvPicPr>
                  </pic:nvPicPr>
                  <pic:blipFill>
                    <a:blip r:embed="rId8"/>
                    <a:srcRect l="12986" t="5844" r="12047" b="880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1605" cy="8301990"/>
            <wp:effectExtent l="0" t="0" r="17145" b="3810"/>
            <wp:docPr id="553" name="图片 553" descr="1-蒲县调研 (1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 descr="1-蒲县调研 (1)(1)_05"/>
                    <pic:cNvPicPr>
                      <a:picLocks noChangeAspect="1"/>
                    </pic:cNvPicPr>
                  </pic:nvPicPr>
                  <pic:blipFill>
                    <a:blip r:embed="rId9"/>
                    <a:srcRect l="12264" t="6023" r="12408" b="9295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5595" cy="8168640"/>
            <wp:effectExtent l="0" t="0" r="14605" b="3810"/>
            <wp:docPr id="552" name="图片 552" descr="1-蒲县调研 (1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 descr="1-蒲县调研 (1)(1)_06"/>
                    <pic:cNvPicPr>
                      <a:picLocks noChangeAspect="1"/>
                    </pic:cNvPicPr>
                  </pic:nvPicPr>
                  <pic:blipFill>
                    <a:blip r:embed="rId10"/>
                    <a:srcRect l="10999" t="7480" r="11324" b="936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8905" cy="6820535"/>
            <wp:effectExtent l="0" t="0" r="10795" b="18415"/>
            <wp:docPr id="554" name="图片 554" descr="1-蒲县调研 (1)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 descr="1-蒲县调研 (1)(1)_07"/>
                    <pic:cNvPicPr>
                      <a:picLocks noChangeAspect="1"/>
                    </pic:cNvPicPr>
                  </pic:nvPicPr>
                  <pic:blipFill>
                    <a:blip r:embed="rId11"/>
                    <a:srcRect l="12264" t="6585" r="13207" b="2439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FFD0D5"/>
    <w:multiLevelType w:val="multilevel"/>
    <w:tmpl w:val="C7FFD0D5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-83" w:firstLine="402"/>
      </w:pPr>
      <w:rPr>
        <w:rFonts w:hint="eastAsia"/>
      </w:rPr>
    </w:lvl>
    <w:lvl w:ilvl="4" w:tentative="0">
      <w:start w:val="1"/>
      <w:numFmt w:val="decimalEnclosedCircleChinese"/>
      <w:pStyle w:val="2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MGE5MjBkZDUyOTBiNGY4NGUyOTQ3OTBiZDQ1NmEifQ=="/>
  </w:docVars>
  <w:rsids>
    <w:rsidRoot w:val="23F53ECB"/>
    <w:rsid w:val="23F5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firstLine="403"/>
      <w:outlineLvl w:val="4"/>
    </w:pPr>
    <w:rPr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2024-03-05T13:49:00Z</dcterms:created>
  <dc:creator>一诺千金</dc:creator>
  <cp:lastModifiedBy>一诺千金</cp:lastModifiedBy>
  <dcterms:modified xsi:type="dcterms:W3CDTF">2024-03-05T13:49:14Z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994172A8BC104F209A42359F98E6ABE6_11</vt:lpwstr>
  </property>
</Properties>
</file>